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EB" w:rsidRDefault="00193741" w:rsidP="00193741">
      <w:pPr>
        <w:jc w:val="center"/>
        <w:rPr>
          <w:sz w:val="44"/>
          <w:szCs w:val="44"/>
        </w:rPr>
      </w:pPr>
      <w:r w:rsidRPr="00193741">
        <w:rPr>
          <w:sz w:val="44"/>
          <w:szCs w:val="44"/>
        </w:rPr>
        <w:t>Journal Entries- College Information</w:t>
      </w:r>
    </w:p>
    <w:p w:rsidR="00DB4675" w:rsidRPr="00DB4675" w:rsidRDefault="001940ED" w:rsidP="00DB4675">
      <w:r>
        <w:t>*NOTE: Presen</w:t>
      </w:r>
      <w:r w:rsidR="00DB4675">
        <w:t xml:space="preserve">tation should be given as if you are the college freshman telling the class about your freshman year and your new college </w:t>
      </w:r>
    </w:p>
    <w:tbl>
      <w:tblPr>
        <w:tblStyle w:val="TableGrid"/>
        <w:tblW w:w="9876" w:type="dxa"/>
        <w:tblLook w:val="04A0" w:firstRow="1" w:lastRow="0" w:firstColumn="1" w:lastColumn="0" w:noHBand="0" w:noVBand="1"/>
      </w:tblPr>
      <w:tblGrid>
        <w:gridCol w:w="1868"/>
        <w:gridCol w:w="1941"/>
        <w:gridCol w:w="1941"/>
        <w:gridCol w:w="2184"/>
        <w:gridCol w:w="1942"/>
      </w:tblGrid>
      <w:tr w:rsidR="00193741" w:rsidTr="00DB4675">
        <w:trPr>
          <w:trHeight w:val="710"/>
        </w:trPr>
        <w:tc>
          <w:tcPr>
            <w:tcW w:w="1868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Category</w:t>
            </w:r>
          </w:p>
        </w:tc>
        <w:tc>
          <w:tcPr>
            <w:tcW w:w="1941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 xml:space="preserve">Exemplary </w:t>
            </w:r>
          </w:p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Points Possible:_______</w:t>
            </w:r>
          </w:p>
        </w:tc>
        <w:tc>
          <w:tcPr>
            <w:tcW w:w="1941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Above Average</w:t>
            </w:r>
          </w:p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Points Possible:_______</w:t>
            </w:r>
          </w:p>
        </w:tc>
        <w:tc>
          <w:tcPr>
            <w:tcW w:w="2184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 xml:space="preserve">Average </w:t>
            </w:r>
          </w:p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Points Possible:_______</w:t>
            </w:r>
          </w:p>
        </w:tc>
        <w:tc>
          <w:tcPr>
            <w:tcW w:w="1942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Below Average</w:t>
            </w:r>
          </w:p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Points Possible:_______</w:t>
            </w:r>
          </w:p>
        </w:tc>
      </w:tr>
      <w:tr w:rsidR="00193741" w:rsidTr="00DB4675">
        <w:trPr>
          <w:trHeight w:val="1949"/>
        </w:trPr>
        <w:tc>
          <w:tcPr>
            <w:tcW w:w="1868" w:type="dxa"/>
          </w:tcPr>
          <w:p w:rsidR="00193741" w:rsidRPr="00DB4675" w:rsidRDefault="00193741" w:rsidP="00655378">
            <w:pPr>
              <w:rPr>
                <w:b/>
              </w:rPr>
            </w:pPr>
            <w:r w:rsidRPr="00DB4675">
              <w:rPr>
                <w:b/>
              </w:rPr>
              <w:t>College Information Sheet</w:t>
            </w:r>
          </w:p>
          <w:p w:rsidR="00193741" w:rsidRDefault="00193741" w:rsidP="00655378"/>
        </w:tc>
        <w:tc>
          <w:tcPr>
            <w:tcW w:w="1941" w:type="dxa"/>
          </w:tcPr>
          <w:p w:rsidR="00193741" w:rsidRDefault="00193741" w:rsidP="00655378">
            <w:r>
              <w:t>All parts of the College Information Sheet is complete and accurate</w:t>
            </w:r>
          </w:p>
        </w:tc>
        <w:tc>
          <w:tcPr>
            <w:tcW w:w="1941" w:type="dxa"/>
          </w:tcPr>
          <w:p w:rsidR="00193741" w:rsidRDefault="00193741" w:rsidP="00655378">
            <w:r>
              <w:t>Most of the College Information Sheet is complete and accurate with only one or two missing elements</w:t>
            </w:r>
          </w:p>
        </w:tc>
        <w:tc>
          <w:tcPr>
            <w:tcW w:w="2184" w:type="dxa"/>
          </w:tcPr>
          <w:p w:rsidR="00193741" w:rsidRDefault="00193741" w:rsidP="00655378">
            <w:r>
              <w:t>The College Information Sheet is missing a few elements, 3-7.</w:t>
            </w:r>
          </w:p>
        </w:tc>
        <w:tc>
          <w:tcPr>
            <w:tcW w:w="1942" w:type="dxa"/>
          </w:tcPr>
          <w:p w:rsidR="00193741" w:rsidRDefault="00193741" w:rsidP="00655378">
            <w:r>
              <w:t>The college information sheet is missing many elements.</w:t>
            </w:r>
          </w:p>
        </w:tc>
      </w:tr>
      <w:tr w:rsidR="00DB4675" w:rsidTr="00DB4675">
        <w:trPr>
          <w:trHeight w:val="2064"/>
        </w:trPr>
        <w:tc>
          <w:tcPr>
            <w:tcW w:w="1868" w:type="dxa"/>
          </w:tcPr>
          <w:p w:rsidR="00DB4675" w:rsidRPr="00DB4675" w:rsidRDefault="00DB4675">
            <w:pPr>
              <w:divId w:val="2116944396"/>
              <w:rPr>
                <w:rFonts w:cs="Arial"/>
                <w:b/>
                <w:bCs/>
                <w:color w:val="000000"/>
              </w:rPr>
            </w:pPr>
            <w:r w:rsidRPr="00DB4675">
              <w:rPr>
                <w:rFonts w:cs="Arial"/>
                <w:b/>
                <w:bCs/>
              </w:rPr>
              <w:t xml:space="preserve">Focus on Assigned Topic </w:t>
            </w:r>
          </w:p>
        </w:tc>
        <w:tc>
          <w:tcPr>
            <w:tcW w:w="1941" w:type="dxa"/>
          </w:tcPr>
          <w:p w:rsidR="00DB4675" w:rsidRPr="00DB4675" w:rsidRDefault="00DB4675" w:rsidP="001940ED">
            <w:pPr>
              <w:divId w:val="541207956"/>
              <w:rPr>
                <w:rFonts w:cs="Arial"/>
                <w:color w:val="000000"/>
              </w:rPr>
            </w:pPr>
            <w:r w:rsidRPr="00DB4675">
              <w:rPr>
                <w:rFonts w:cs="Arial"/>
              </w:rPr>
              <w:t xml:space="preserve">The entire </w:t>
            </w:r>
            <w:r w:rsidR="001940ED">
              <w:rPr>
                <w:rFonts w:cs="Arial"/>
              </w:rPr>
              <w:t>journal</w:t>
            </w:r>
            <w:r w:rsidRPr="00DB4675">
              <w:rPr>
                <w:rFonts w:cs="Arial"/>
              </w:rPr>
              <w:t xml:space="preserve"> is related to the assigned topic and allows the reader to understand much more about the topic. </w:t>
            </w:r>
          </w:p>
        </w:tc>
        <w:tc>
          <w:tcPr>
            <w:tcW w:w="1941" w:type="dxa"/>
          </w:tcPr>
          <w:p w:rsidR="00DB4675" w:rsidRPr="00DB4675" w:rsidRDefault="00DB4675" w:rsidP="001940ED">
            <w:pPr>
              <w:divId w:val="327179328"/>
              <w:rPr>
                <w:rFonts w:cs="Arial"/>
                <w:color w:val="000000"/>
              </w:rPr>
            </w:pPr>
            <w:r w:rsidRPr="00DB4675">
              <w:rPr>
                <w:rFonts w:cs="Arial"/>
              </w:rPr>
              <w:t>Most of the</w:t>
            </w:r>
            <w:r w:rsidR="001940ED">
              <w:rPr>
                <w:rFonts w:cs="Arial"/>
              </w:rPr>
              <w:t xml:space="preserve"> journal</w:t>
            </w:r>
            <w:r w:rsidRPr="00DB4675">
              <w:rPr>
                <w:rFonts w:cs="Arial"/>
              </w:rPr>
              <w:t xml:space="preserve"> is related to the assigned topic. The story wanders off at one point, but the reader can still learn something about the topic. </w:t>
            </w:r>
          </w:p>
        </w:tc>
        <w:tc>
          <w:tcPr>
            <w:tcW w:w="2184" w:type="dxa"/>
          </w:tcPr>
          <w:p w:rsidR="00DB4675" w:rsidRPr="00DB4675" w:rsidRDefault="00DB4675" w:rsidP="001940ED">
            <w:pPr>
              <w:divId w:val="697967396"/>
              <w:rPr>
                <w:rFonts w:cs="Arial"/>
                <w:color w:val="000000"/>
              </w:rPr>
            </w:pPr>
            <w:r w:rsidRPr="00DB4675">
              <w:rPr>
                <w:rFonts w:cs="Arial"/>
              </w:rPr>
              <w:t xml:space="preserve">Some of the </w:t>
            </w:r>
            <w:r w:rsidR="001940ED">
              <w:rPr>
                <w:rFonts w:cs="Arial"/>
              </w:rPr>
              <w:t>journal</w:t>
            </w:r>
            <w:r w:rsidRPr="00DB4675">
              <w:rPr>
                <w:rFonts w:cs="Arial"/>
              </w:rPr>
              <w:t xml:space="preserve"> is related to the assigned topic, but a reader does not learn much about the topic. </w:t>
            </w:r>
          </w:p>
        </w:tc>
        <w:tc>
          <w:tcPr>
            <w:tcW w:w="1942" w:type="dxa"/>
          </w:tcPr>
          <w:p w:rsidR="00DB4675" w:rsidRPr="00DB4675" w:rsidRDefault="00DB4675" w:rsidP="001940ED">
            <w:pPr>
              <w:divId w:val="1087075973"/>
              <w:rPr>
                <w:rFonts w:cs="Arial"/>
                <w:color w:val="000000"/>
              </w:rPr>
            </w:pPr>
            <w:r w:rsidRPr="00DB4675">
              <w:rPr>
                <w:rFonts w:cs="Arial"/>
              </w:rPr>
              <w:t xml:space="preserve">No attempt has been made to relate the </w:t>
            </w:r>
            <w:r w:rsidR="001940ED">
              <w:rPr>
                <w:rFonts w:cs="Arial"/>
              </w:rPr>
              <w:t>journal</w:t>
            </w:r>
            <w:r w:rsidRPr="00DB4675">
              <w:rPr>
                <w:rFonts w:cs="Arial"/>
              </w:rPr>
              <w:t xml:space="preserve"> to the assigned topic. </w:t>
            </w:r>
          </w:p>
        </w:tc>
      </w:tr>
      <w:tr w:rsidR="001940ED" w:rsidTr="00DB4675">
        <w:trPr>
          <w:trHeight w:val="1949"/>
        </w:trPr>
        <w:tc>
          <w:tcPr>
            <w:tcW w:w="1868" w:type="dxa"/>
          </w:tcPr>
          <w:p w:rsidR="001940ED" w:rsidRPr="001940ED" w:rsidRDefault="001940ED">
            <w:pPr>
              <w:divId w:val="913050536"/>
              <w:rPr>
                <w:rFonts w:cs="Arial"/>
                <w:b/>
                <w:bCs/>
                <w:color w:val="000000"/>
              </w:rPr>
            </w:pPr>
            <w:r w:rsidRPr="001940ED">
              <w:rPr>
                <w:rFonts w:cs="Arial"/>
                <w:b/>
                <w:bCs/>
              </w:rPr>
              <w:t xml:space="preserve">Creativity </w:t>
            </w:r>
          </w:p>
        </w:tc>
        <w:tc>
          <w:tcPr>
            <w:tcW w:w="1941" w:type="dxa"/>
          </w:tcPr>
          <w:p w:rsidR="001940ED" w:rsidRPr="001940ED" w:rsidRDefault="001940ED">
            <w:pPr>
              <w:divId w:val="1109928325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The journal </w:t>
            </w:r>
            <w:r w:rsidRPr="001940ED">
              <w:rPr>
                <w:rFonts w:cs="Arial"/>
              </w:rPr>
              <w:t xml:space="preserve">contains many creative details and/or descriptions that contribute to the reader\'s enjoyment. The author has really used his imagination. </w:t>
            </w:r>
          </w:p>
        </w:tc>
        <w:tc>
          <w:tcPr>
            <w:tcW w:w="1941" w:type="dxa"/>
          </w:tcPr>
          <w:p w:rsidR="001940ED" w:rsidRPr="001940ED" w:rsidRDefault="001940ED">
            <w:pPr>
              <w:divId w:val="1758937936"/>
              <w:rPr>
                <w:rFonts w:cs="Arial"/>
                <w:color w:val="000000"/>
              </w:rPr>
            </w:pPr>
            <w:r w:rsidRPr="001940ED">
              <w:rPr>
                <w:rFonts w:cs="Arial"/>
              </w:rPr>
              <w:t xml:space="preserve">The story contains a few creative details and/or descriptions that contribute to the reader\'s enjoyment. The author has used his imagination. </w:t>
            </w:r>
          </w:p>
        </w:tc>
        <w:tc>
          <w:tcPr>
            <w:tcW w:w="2184" w:type="dxa"/>
          </w:tcPr>
          <w:p w:rsidR="001940ED" w:rsidRPr="001940ED" w:rsidRDefault="001940ED">
            <w:pPr>
              <w:divId w:val="1600021192"/>
              <w:rPr>
                <w:rFonts w:cs="Arial"/>
                <w:color w:val="000000"/>
              </w:rPr>
            </w:pPr>
            <w:r w:rsidRPr="001940ED">
              <w:rPr>
                <w:rFonts w:cs="Arial"/>
              </w:rPr>
              <w:t xml:space="preserve">The story contains a few creative details and/or descriptions, but they distract from the story. The author has tried to use his imagination. </w:t>
            </w:r>
          </w:p>
        </w:tc>
        <w:tc>
          <w:tcPr>
            <w:tcW w:w="1942" w:type="dxa"/>
          </w:tcPr>
          <w:p w:rsidR="001940ED" w:rsidRPr="001940ED" w:rsidRDefault="001940ED">
            <w:pPr>
              <w:divId w:val="930427865"/>
              <w:rPr>
                <w:rFonts w:cs="Arial"/>
                <w:color w:val="000000"/>
              </w:rPr>
            </w:pPr>
            <w:r w:rsidRPr="001940ED">
              <w:rPr>
                <w:rFonts w:cs="Arial"/>
              </w:rPr>
              <w:t xml:space="preserve">There is little evidence of creativity in the story. The author does not seem to have used much imagination. </w:t>
            </w:r>
          </w:p>
        </w:tc>
      </w:tr>
      <w:tr w:rsidR="007B34D0" w:rsidTr="001940ED">
        <w:trPr>
          <w:trHeight w:val="1448"/>
        </w:trPr>
        <w:tc>
          <w:tcPr>
            <w:tcW w:w="1868" w:type="dxa"/>
          </w:tcPr>
          <w:p w:rsidR="007B34D0" w:rsidRPr="00ED0CBE" w:rsidRDefault="007B34D0" w:rsidP="00655378">
            <w:pPr>
              <w:rPr>
                <w:sz w:val="24"/>
                <w:szCs w:val="24"/>
              </w:rPr>
            </w:pPr>
            <w:r w:rsidRPr="00ED0CBE">
              <w:rPr>
                <w:rFonts w:cs="Arial"/>
                <w:b/>
                <w:bCs/>
              </w:rPr>
              <w:t>Spelling and Grammar</w:t>
            </w:r>
            <w:r w:rsidRPr="00ED0CBE">
              <w:rPr>
                <w:rFonts w:cs="Arial"/>
              </w:rPr>
              <w:t xml:space="preserve"> </w:t>
            </w:r>
          </w:p>
        </w:tc>
        <w:tc>
          <w:tcPr>
            <w:tcW w:w="1941" w:type="dxa"/>
          </w:tcPr>
          <w:p w:rsidR="007B34D0" w:rsidRPr="00ED0CBE" w:rsidRDefault="007B34D0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Journal</w:t>
            </w:r>
            <w:r w:rsidRPr="00ED0CBE">
              <w:rPr>
                <w:rFonts w:cs="Arial"/>
              </w:rPr>
              <w:t xml:space="preserve"> has no misspellings or grammatical errors. </w:t>
            </w:r>
          </w:p>
        </w:tc>
        <w:tc>
          <w:tcPr>
            <w:tcW w:w="1941" w:type="dxa"/>
          </w:tcPr>
          <w:p w:rsidR="007B34D0" w:rsidRPr="00ED0CBE" w:rsidRDefault="007B34D0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 xml:space="preserve">Journal </w:t>
            </w:r>
            <w:r w:rsidRPr="00ED0CBE">
              <w:rPr>
                <w:rFonts w:cs="Arial"/>
              </w:rPr>
              <w:t xml:space="preserve">has 1-2 misspellings, but no grammatical errors. </w:t>
            </w:r>
          </w:p>
        </w:tc>
        <w:tc>
          <w:tcPr>
            <w:tcW w:w="2184" w:type="dxa"/>
          </w:tcPr>
          <w:p w:rsidR="007B34D0" w:rsidRPr="00ED0CBE" w:rsidRDefault="007B34D0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Journal</w:t>
            </w:r>
            <w:r w:rsidRPr="00ED0CBE">
              <w:rPr>
                <w:rFonts w:cs="Arial"/>
              </w:rPr>
              <w:t xml:space="preserve"> has 1-2 grammatical errors but no misspellings. </w:t>
            </w:r>
          </w:p>
        </w:tc>
        <w:tc>
          <w:tcPr>
            <w:tcW w:w="1942" w:type="dxa"/>
          </w:tcPr>
          <w:p w:rsidR="007B34D0" w:rsidRPr="00ED0CBE" w:rsidRDefault="007B34D0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Journal</w:t>
            </w:r>
            <w:bookmarkStart w:id="0" w:name="_GoBack"/>
            <w:bookmarkEnd w:id="0"/>
            <w:r w:rsidRPr="00ED0CBE">
              <w:rPr>
                <w:rFonts w:cs="Arial"/>
              </w:rPr>
              <w:t xml:space="preserve"> has more than 2 grammatical and/or spelling errors. </w:t>
            </w:r>
          </w:p>
        </w:tc>
      </w:tr>
      <w:tr w:rsidR="00DB4675" w:rsidTr="00DB4675">
        <w:trPr>
          <w:trHeight w:val="2064"/>
        </w:trPr>
        <w:tc>
          <w:tcPr>
            <w:tcW w:w="1868" w:type="dxa"/>
          </w:tcPr>
          <w:p w:rsidR="00DB4675" w:rsidRPr="00ED0CBE" w:rsidRDefault="00DB4675" w:rsidP="00655378">
            <w:pPr>
              <w:rPr>
                <w:b/>
              </w:rPr>
            </w:pPr>
            <w:r w:rsidRPr="00ED0CBE">
              <w:rPr>
                <w:b/>
              </w:rPr>
              <w:t>Presentation</w:t>
            </w:r>
          </w:p>
        </w:tc>
        <w:tc>
          <w:tcPr>
            <w:tcW w:w="1941" w:type="dxa"/>
          </w:tcPr>
          <w:p w:rsidR="00DB4675" w:rsidRPr="00ED0CBE" w:rsidRDefault="00DB4675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rate, volume and with good grammar.  They maintained eye-contact while using, but not reading their notes. </w:t>
            </w:r>
          </w:p>
          <w:p w:rsidR="00DB4675" w:rsidRPr="00ED0CBE" w:rsidRDefault="00DB4675" w:rsidP="00655378"/>
        </w:tc>
        <w:tc>
          <w:tcPr>
            <w:tcW w:w="1941" w:type="dxa"/>
          </w:tcPr>
          <w:p w:rsidR="00DB4675" w:rsidRPr="001940ED" w:rsidRDefault="00DB4675" w:rsidP="00655378">
            <w:pPr>
              <w:rPr>
                <w:rFonts w:eastAsia="Times New Roman" w:cs="Times New Roman"/>
                <w:sz w:val="20"/>
                <w:szCs w:val="20"/>
              </w:rPr>
            </w:pPr>
            <w:r w:rsidRPr="001940ED">
              <w:rPr>
                <w:rFonts w:eastAsia="Times New Roman" w:cs="Arial"/>
                <w:sz w:val="20"/>
                <w:szCs w:val="20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2184" w:type="dxa"/>
          </w:tcPr>
          <w:p w:rsidR="00DB4675" w:rsidRPr="00ED0CBE" w:rsidRDefault="00DB4675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 and volume, but used poor grammar.  They relied heavily on their notes. </w:t>
            </w:r>
          </w:p>
          <w:p w:rsidR="00DB4675" w:rsidRPr="00ED0CBE" w:rsidRDefault="00DB4675" w:rsidP="00655378"/>
        </w:tc>
        <w:tc>
          <w:tcPr>
            <w:tcW w:w="1942" w:type="dxa"/>
          </w:tcPr>
          <w:p w:rsidR="00DB4675" w:rsidRPr="00ED0CBE" w:rsidRDefault="00DB4675" w:rsidP="00655378">
            <w:r w:rsidRPr="00ED0CBE">
              <w:t>There was no presentation</w:t>
            </w:r>
          </w:p>
        </w:tc>
      </w:tr>
    </w:tbl>
    <w:p w:rsidR="00193741" w:rsidRPr="00193741" w:rsidRDefault="00193741" w:rsidP="001940ED">
      <w:pPr>
        <w:rPr>
          <w:sz w:val="44"/>
          <w:szCs w:val="44"/>
        </w:rPr>
      </w:pPr>
    </w:p>
    <w:sectPr w:rsidR="00193741" w:rsidRPr="00193741" w:rsidSect="001940E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41"/>
    <w:rsid w:val="00193741"/>
    <w:rsid w:val="001940ED"/>
    <w:rsid w:val="00613DEB"/>
    <w:rsid w:val="007B34D0"/>
    <w:rsid w:val="00DB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93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02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2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8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24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3</cp:revision>
  <dcterms:created xsi:type="dcterms:W3CDTF">2014-06-18T14:57:00Z</dcterms:created>
  <dcterms:modified xsi:type="dcterms:W3CDTF">2014-06-18T15:36:00Z</dcterms:modified>
</cp:coreProperties>
</file>