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7736"/>
      </w:tblGrid>
      <w:tr w:rsidR="006D14CF" w:rsidTr="004B7DFF">
        <w:tc>
          <w:tcPr>
            <w:tcW w:w="1620" w:type="dxa"/>
          </w:tcPr>
          <w:p w:rsidR="006D14CF" w:rsidRDefault="006D14CF" w:rsidP="006D14CF">
            <w:r>
              <w:t>Lesson Name:</w:t>
            </w:r>
          </w:p>
        </w:tc>
        <w:tc>
          <w:tcPr>
            <w:tcW w:w="7956" w:type="dxa"/>
          </w:tcPr>
          <w:p w:rsidR="006D14CF" w:rsidRDefault="00EB7601" w:rsidP="006D14CF">
            <w:r>
              <w:t>Educational Impact on Careers from Ancient times to Present Day</w:t>
            </w:r>
          </w:p>
          <w:p w:rsidR="006D14CF" w:rsidRDefault="006D14CF" w:rsidP="006D14CF"/>
        </w:tc>
      </w:tr>
      <w:tr w:rsidR="004B7DFF" w:rsidTr="004B7DFF">
        <w:tc>
          <w:tcPr>
            <w:tcW w:w="1620" w:type="dxa"/>
          </w:tcPr>
          <w:p w:rsidR="004B7DFF" w:rsidRDefault="004B7DFF" w:rsidP="006D14CF">
            <w:r>
              <w:t>Grade Level(s):</w:t>
            </w:r>
          </w:p>
        </w:tc>
        <w:tc>
          <w:tcPr>
            <w:tcW w:w="7956" w:type="dxa"/>
          </w:tcPr>
          <w:p w:rsidR="004B7DFF" w:rsidRDefault="0039011A" w:rsidP="006D14CF">
            <w:r>
              <w:t>9</w:t>
            </w:r>
            <w:r w:rsidRPr="0039011A">
              <w:rPr>
                <w:vertAlign w:val="superscript"/>
              </w:rPr>
              <w:t>th</w:t>
            </w:r>
            <w:r>
              <w:t xml:space="preserve"> Grade – World History </w:t>
            </w:r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t>Goal/Objective</w:t>
            </w:r>
            <w:r w:rsidR="004B7DFF">
              <w:t>(s)</w:t>
            </w:r>
            <w:r>
              <w:t>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6D14CF" w:rsidRDefault="0039011A" w:rsidP="0039011A">
            <w:r>
              <w:t>C</w:t>
            </w:r>
            <w:r w:rsidRPr="0039011A">
              <w:t xml:space="preserve">ompare and contrast various </w:t>
            </w:r>
            <w:r>
              <w:t>educational systems</w:t>
            </w:r>
            <w:r w:rsidRPr="0039011A">
              <w:t xml:space="preserve"> related to significant groups, individuals, </w:t>
            </w:r>
            <w:r>
              <w:t xml:space="preserve">and places. </w:t>
            </w:r>
          </w:p>
          <w:p w:rsidR="0039011A" w:rsidRDefault="0039011A" w:rsidP="0039011A"/>
        </w:tc>
      </w:tr>
      <w:tr w:rsidR="006D14CF" w:rsidTr="004B7DFF">
        <w:tc>
          <w:tcPr>
            <w:tcW w:w="1620" w:type="dxa"/>
          </w:tcPr>
          <w:p w:rsidR="006D14CF" w:rsidRDefault="004B7DFF" w:rsidP="006D14CF">
            <w:r>
              <w:t>Standard(s):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955B3A" w:rsidRDefault="00955B3A" w:rsidP="006D14CF">
            <w:pPr>
              <w:rPr>
                <w:b/>
              </w:rPr>
            </w:pPr>
            <w:r>
              <w:rPr>
                <w:b/>
              </w:rPr>
              <w:t>Social Studies Standards:</w:t>
            </w:r>
          </w:p>
          <w:p w:rsidR="00955B3A" w:rsidRDefault="00955B3A" w:rsidP="006D14CF">
            <w:pPr>
              <w:rPr>
                <w:b/>
              </w:rPr>
            </w:pPr>
          </w:p>
          <w:p w:rsidR="006D14CF" w:rsidRDefault="0039011A" w:rsidP="006D14CF">
            <w:r w:rsidRPr="0039011A">
              <w:rPr>
                <w:b/>
              </w:rPr>
              <w:t>SS.9.H.CL2.2</w:t>
            </w:r>
            <w:r w:rsidRPr="0039011A">
              <w:tab/>
              <w:t>investigate and detail the various components of culture and civilization including customs, norms, values, traditions, political systems, economic systems, religious beliefs and philosophies in ancient river civilizations.</w:t>
            </w:r>
          </w:p>
          <w:p w:rsidR="00E26D6B" w:rsidRDefault="00E26D6B" w:rsidP="006D14CF"/>
          <w:p w:rsidR="00E26D6B" w:rsidRDefault="00E26D6B" w:rsidP="006D14CF">
            <w:pPr>
              <w:rPr>
                <w:b/>
              </w:rPr>
            </w:pPr>
            <w:r>
              <w:rPr>
                <w:b/>
              </w:rPr>
              <w:t>School Counseling – Student Success Standards</w:t>
            </w:r>
          </w:p>
          <w:p w:rsidR="00E26D6B" w:rsidRDefault="00E26D6B" w:rsidP="006D14CF">
            <w:pPr>
              <w:rPr>
                <w:rFonts w:ascii="Times New Roman" w:hAnsi="Times New Roman" w:cs="Times New Roman"/>
                <w:b/>
              </w:rPr>
            </w:pPr>
          </w:p>
          <w:p w:rsidR="00E26D6B" w:rsidRDefault="00E26D6B" w:rsidP="006D14CF">
            <w:pPr>
              <w:rPr>
                <w:rFonts w:ascii="Times New Roman" w:hAnsi="Times New Roman" w:cs="Times New Roman"/>
              </w:rPr>
            </w:pPr>
            <w:proofErr w:type="gramStart"/>
            <w:r w:rsidRPr="00E26D6B">
              <w:rPr>
                <w:rFonts w:ascii="Times New Roman" w:hAnsi="Times New Roman" w:cs="Times New Roman"/>
                <w:b/>
              </w:rPr>
              <w:t>ALP.SS.2.1.1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F57F1">
              <w:rPr>
                <w:rFonts w:ascii="Times New Roman" w:hAnsi="Times New Roman" w:cs="Times New Roman"/>
              </w:rPr>
              <w:t>use</w:t>
            </w:r>
            <w:proofErr w:type="gramEnd"/>
            <w:r w:rsidRPr="009F57F1">
              <w:rPr>
                <w:rFonts w:ascii="Times New Roman" w:hAnsi="Times New Roman" w:cs="Times New Roman"/>
              </w:rPr>
              <w:t xml:space="preserve"> a variety of resources to explore career options in relation to personal abilities, skills, interests, values and the current job market.</w:t>
            </w:r>
          </w:p>
          <w:p w:rsidR="00E26D6B" w:rsidRDefault="00E26D6B" w:rsidP="006D14CF">
            <w:pPr>
              <w:rPr>
                <w:rFonts w:ascii="Times New Roman" w:hAnsi="Times New Roman" w:cs="Times New Roman"/>
              </w:rPr>
            </w:pPr>
          </w:p>
          <w:p w:rsidR="00E26D6B" w:rsidRDefault="00E26D6B" w:rsidP="006D14CF">
            <w:pPr>
              <w:rPr>
                <w:rFonts w:ascii="Times New Roman" w:hAnsi="Times New Roman" w:cs="Times New Roman"/>
              </w:rPr>
            </w:pPr>
            <w:proofErr w:type="gramStart"/>
            <w:r w:rsidRPr="00E26D6B">
              <w:rPr>
                <w:rFonts w:ascii="Times New Roman" w:hAnsi="Times New Roman" w:cs="Times New Roman"/>
                <w:b/>
              </w:rPr>
              <w:t>ALP.SS.2.1.2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F57F1">
              <w:rPr>
                <w:rFonts w:ascii="Times New Roman" w:hAnsi="Times New Roman" w:cs="Times New Roman"/>
              </w:rPr>
              <w:t>evaluate</w:t>
            </w:r>
            <w:proofErr w:type="gramEnd"/>
            <w:r w:rsidRPr="009F57F1">
              <w:rPr>
                <w:rFonts w:ascii="Times New Roman" w:hAnsi="Times New Roman" w:cs="Times New Roman"/>
              </w:rPr>
              <w:t xml:space="preserve"> roles, responsibilities and requirements for progressions of career levels from ent</w:t>
            </w:r>
            <w:bookmarkStart w:id="0" w:name="_GoBack"/>
            <w:bookmarkEnd w:id="0"/>
            <w:r w:rsidRPr="009F57F1">
              <w:rPr>
                <w:rFonts w:ascii="Times New Roman" w:hAnsi="Times New Roman" w:cs="Times New Roman"/>
              </w:rPr>
              <w:t>ry to advanced positions.</w:t>
            </w:r>
          </w:p>
          <w:p w:rsidR="00E26D6B" w:rsidRPr="00E26D6B" w:rsidRDefault="00E26D6B" w:rsidP="006D14CF">
            <w:pPr>
              <w:rPr>
                <w:b/>
              </w:rPr>
            </w:pPr>
          </w:p>
        </w:tc>
      </w:tr>
      <w:tr w:rsidR="006D14CF" w:rsidTr="00955B3A">
        <w:trPr>
          <w:trHeight w:val="6461"/>
        </w:trPr>
        <w:tc>
          <w:tcPr>
            <w:tcW w:w="1620" w:type="dxa"/>
          </w:tcPr>
          <w:p w:rsidR="006D14CF" w:rsidRDefault="006D14CF" w:rsidP="006D14CF">
            <w:r>
              <w:t>Instructions: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6D14CF" w:rsidRDefault="0039011A" w:rsidP="006D14CF">
            <w:r>
              <w:t xml:space="preserve">Students Should read </w:t>
            </w:r>
            <w:hyperlink r:id="rId5" w:history="1">
              <w:r w:rsidR="00A2305E" w:rsidRPr="00A2305E">
                <w:rPr>
                  <w:rStyle w:val="Hyperlink"/>
                </w:rPr>
                <w:t>Ancient Roman Education System</w:t>
              </w:r>
            </w:hyperlink>
          </w:p>
          <w:p w:rsidR="00A2305E" w:rsidRDefault="00A2305E" w:rsidP="006D14CF">
            <w:r>
              <w:t xml:space="preserve">While reading the information, students should fill out Venn diagram circle for Ancient Rome Education System. </w:t>
            </w:r>
          </w:p>
          <w:p w:rsidR="00A2305E" w:rsidRDefault="00A2305E" w:rsidP="006D14CF">
            <w:r>
              <w:t xml:space="preserve">Students read </w:t>
            </w:r>
            <w:hyperlink r:id="rId6" w:history="1">
              <w:r w:rsidRPr="00A2305E">
                <w:rPr>
                  <w:rStyle w:val="Hyperlink"/>
                </w:rPr>
                <w:t>Ancient Sparta Education System</w:t>
              </w:r>
            </w:hyperlink>
          </w:p>
          <w:p w:rsidR="00A2305E" w:rsidRDefault="00A2305E" w:rsidP="006D14CF">
            <w:r>
              <w:t xml:space="preserve">While reading the information, students should fill out the Venn diagram circle for Ancient Sparta Education System </w:t>
            </w:r>
          </w:p>
          <w:p w:rsidR="00A2305E" w:rsidRDefault="00A2305E" w:rsidP="006D14CF">
            <w:r>
              <w:t xml:space="preserve">Students read </w:t>
            </w:r>
            <w:hyperlink r:id="rId7" w:history="1">
              <w:r w:rsidRPr="00A2305E">
                <w:rPr>
                  <w:rStyle w:val="Hyperlink"/>
                </w:rPr>
                <w:t>History of Education in American</w:t>
              </w:r>
            </w:hyperlink>
          </w:p>
          <w:p w:rsidR="00A2305E" w:rsidRDefault="00A2305E" w:rsidP="006D14CF">
            <w:r>
              <w:t xml:space="preserve">While reading the information, students should fill out the Venn diagram circle for United States Education system </w:t>
            </w:r>
          </w:p>
          <w:p w:rsidR="00A2305E" w:rsidRDefault="00A2305E" w:rsidP="006D14CF"/>
          <w:p w:rsidR="00A2305E" w:rsidRDefault="00A2305E" w:rsidP="006D14CF">
            <w:r>
              <w:t xml:space="preserve">Once the students have an idea of the education systems from each civilization, have them log on to the </w:t>
            </w:r>
            <w:hyperlink r:id="rId8" w:history="1">
              <w:r w:rsidRPr="004D69B1">
                <w:rPr>
                  <w:rStyle w:val="Hyperlink"/>
                </w:rPr>
                <w:t>www.cfwv.com</w:t>
              </w:r>
            </w:hyperlink>
            <w:r>
              <w:t xml:space="preserve"> website</w:t>
            </w:r>
            <w:r w:rsidR="00955B3A">
              <w:t>.</w:t>
            </w:r>
          </w:p>
          <w:p w:rsidR="00A2305E" w:rsidRDefault="00AF13F4" w:rsidP="006D14CF">
            <w:r>
              <w:t xml:space="preserve">Have students log in. </w:t>
            </w:r>
          </w:p>
          <w:p w:rsidR="00955B3A" w:rsidRDefault="00955B3A" w:rsidP="006D14CF">
            <w:r>
              <w:t>Click on “Career Planning.”</w:t>
            </w:r>
          </w:p>
          <w:p w:rsidR="00955B3A" w:rsidRDefault="00955B3A" w:rsidP="006D14CF">
            <w:r>
              <w:t>Click on “Explore Careers.”</w:t>
            </w:r>
          </w:p>
          <w:p w:rsidR="00AF13F4" w:rsidRDefault="00955B3A" w:rsidP="006D14CF">
            <w:r>
              <w:t>Click on “Military Careers” on the bottom-right of the page. A</w:t>
            </w:r>
            <w:r w:rsidR="00AF13F4">
              <w:t xml:space="preserve">llow </w:t>
            </w:r>
            <w:r>
              <w:t>students</w:t>
            </w:r>
            <w:r w:rsidR="00AF13F4">
              <w:t xml:space="preserve"> </w:t>
            </w:r>
            <w:r>
              <w:t>explore various careers.</w:t>
            </w:r>
          </w:p>
          <w:p w:rsidR="00AF13F4" w:rsidRDefault="00AF13F4" w:rsidP="006D14CF">
            <w:r>
              <w:t xml:space="preserve">Have students then click on </w:t>
            </w:r>
            <w:r w:rsidR="00955B3A">
              <w:t>“</w:t>
            </w:r>
            <w:r>
              <w:t xml:space="preserve">Career </w:t>
            </w:r>
            <w:r w:rsidR="00955B3A">
              <w:t>P</w:t>
            </w:r>
            <w:r>
              <w:t>lanning</w:t>
            </w:r>
            <w:r w:rsidR="00955B3A">
              <w:t>”</w:t>
            </w:r>
            <w:r>
              <w:t xml:space="preserve"> again. </w:t>
            </w:r>
          </w:p>
          <w:p w:rsidR="00955B3A" w:rsidRDefault="00AF13F4" w:rsidP="006D14CF">
            <w:r>
              <w:t xml:space="preserve">Have students click on </w:t>
            </w:r>
            <w:r w:rsidR="00955B3A">
              <w:t>“Explore C</w:t>
            </w:r>
            <w:r>
              <w:t>areers</w:t>
            </w:r>
            <w:r w:rsidR="00955B3A">
              <w:t>”</w:t>
            </w:r>
          </w:p>
          <w:p w:rsidR="00AF13F4" w:rsidRDefault="00955B3A" w:rsidP="006D14CF">
            <w:r>
              <w:t>Click on the “Compare Careers” tool and utilize this tool to search for and explore at least two</w:t>
            </w:r>
            <w:r w:rsidR="00AF13F4">
              <w:t xml:space="preserve"> careers that they may be interested in. </w:t>
            </w:r>
          </w:p>
          <w:p w:rsidR="00E26D6B" w:rsidRDefault="00E26D6B" w:rsidP="006D14CF">
            <w:r>
              <w:t xml:space="preserve">Have each student choose 1 </w:t>
            </w:r>
            <w:r>
              <w:t>career</w:t>
            </w:r>
            <w:r>
              <w:t xml:space="preserve"> that an educated Spartan could have obtained and 1 </w:t>
            </w:r>
            <w:r>
              <w:t>career</w:t>
            </w:r>
            <w:r>
              <w:t xml:space="preserve"> that an educated Roman could have obtained. </w:t>
            </w:r>
          </w:p>
          <w:p w:rsidR="00A2305E" w:rsidRDefault="00E26D6B" w:rsidP="006D14CF">
            <w:r>
              <w:t xml:space="preserve">Have each student research information for these two careers and complete the </w:t>
            </w:r>
            <w:r>
              <w:t>“Roman Career Profile” and “Spartan Career Profile</w:t>
            </w:r>
            <w:r w:rsidR="00A2305E">
              <w:t>.</w:t>
            </w:r>
            <w:r>
              <w:t>”</w:t>
            </w:r>
            <w:r w:rsidR="00A2305E">
              <w:t xml:space="preserve"> </w:t>
            </w:r>
          </w:p>
          <w:p w:rsidR="00A2305E" w:rsidRDefault="00A2305E" w:rsidP="006D14CF"/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lastRenderedPageBreak/>
              <w:t>Materials: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E26D6B" w:rsidRDefault="00E26D6B" w:rsidP="006D14CF">
            <w:r>
              <w:t>Computers with internet access</w:t>
            </w:r>
          </w:p>
          <w:p w:rsidR="00E26D6B" w:rsidRDefault="00E26D6B" w:rsidP="006D14CF">
            <w:r>
              <w:t>CFWV.com</w:t>
            </w:r>
          </w:p>
          <w:p w:rsidR="006D14CF" w:rsidRDefault="00A2305E" w:rsidP="006D14CF">
            <w:r>
              <w:t>Articles</w:t>
            </w:r>
          </w:p>
          <w:p w:rsidR="00A2305E" w:rsidRDefault="00A2305E" w:rsidP="006D14CF">
            <w:r>
              <w:t>Venn Diagram</w:t>
            </w:r>
          </w:p>
          <w:p w:rsidR="00E26D6B" w:rsidRDefault="00E26D6B" w:rsidP="006D14CF">
            <w:r>
              <w:t>“Roman Career Profile” worksheet</w:t>
            </w:r>
          </w:p>
          <w:p w:rsidR="00E26D6B" w:rsidRDefault="00E26D6B" w:rsidP="006D14CF">
            <w:r>
              <w:t>“Spartan Career Profile” worksheet</w:t>
            </w:r>
          </w:p>
        </w:tc>
      </w:tr>
      <w:tr w:rsidR="006D14CF" w:rsidTr="004B7DFF">
        <w:tc>
          <w:tcPr>
            <w:tcW w:w="1620" w:type="dxa"/>
          </w:tcPr>
          <w:p w:rsidR="006D14CF" w:rsidRDefault="004B7DFF" w:rsidP="006D14CF">
            <w:r>
              <w:t>CFWV Tools Used:</w:t>
            </w:r>
          </w:p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6D14CF" w:rsidRDefault="00E26D6B" w:rsidP="006D14CF">
            <w:r>
              <w:t>Career Planning</w:t>
            </w:r>
          </w:p>
          <w:p w:rsidR="00E26D6B" w:rsidRDefault="00E26D6B" w:rsidP="006D14CF">
            <w:r>
              <w:t>Explore Careers</w:t>
            </w:r>
          </w:p>
          <w:p w:rsidR="00E26D6B" w:rsidRDefault="00E26D6B" w:rsidP="006D14CF">
            <w:r>
              <w:t>Compare Careers</w:t>
            </w:r>
          </w:p>
          <w:p w:rsidR="006D14CF" w:rsidRDefault="006D14CF" w:rsidP="006D14CF"/>
        </w:tc>
      </w:tr>
      <w:tr w:rsidR="004B7DFF" w:rsidTr="004B7DFF">
        <w:tc>
          <w:tcPr>
            <w:tcW w:w="1620" w:type="dxa"/>
          </w:tcPr>
          <w:p w:rsidR="004B7DFF" w:rsidRDefault="004B7DFF" w:rsidP="001D3185">
            <w:r>
              <w:t>Assessment:</w:t>
            </w:r>
          </w:p>
          <w:p w:rsidR="004B7DFF" w:rsidRDefault="004B7DFF" w:rsidP="001D3185"/>
          <w:p w:rsidR="004B7DFF" w:rsidRDefault="004B7DFF" w:rsidP="001D3185"/>
          <w:p w:rsidR="004B7DFF" w:rsidRDefault="004B7DFF" w:rsidP="001D3185"/>
          <w:p w:rsidR="004B7DFF" w:rsidRDefault="004B7DFF" w:rsidP="001D3185"/>
        </w:tc>
        <w:tc>
          <w:tcPr>
            <w:tcW w:w="7956" w:type="dxa"/>
          </w:tcPr>
          <w:p w:rsidR="004B7DFF" w:rsidRDefault="00955B3A" w:rsidP="001D3185">
            <w:r>
              <w:t>Ancient Roman Career Profile</w:t>
            </w:r>
            <w:r w:rsidR="00AF13F4">
              <w:t xml:space="preserve"> Sheet </w:t>
            </w:r>
          </w:p>
          <w:p w:rsidR="004B7DFF" w:rsidRDefault="00955B3A" w:rsidP="001D3185">
            <w:r>
              <w:t>Ancient Spartan Career Profile</w:t>
            </w:r>
            <w:r w:rsidR="00AF13F4">
              <w:t xml:space="preserve"> Sheet</w:t>
            </w:r>
          </w:p>
        </w:tc>
      </w:tr>
    </w:tbl>
    <w:p w:rsidR="006D14CF" w:rsidRPr="006D14CF" w:rsidRDefault="006D14CF" w:rsidP="006D14CF"/>
    <w:sectPr w:rsidR="006D14CF" w:rsidRPr="006D14CF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CF"/>
    <w:rsid w:val="000F3199"/>
    <w:rsid w:val="0039011A"/>
    <w:rsid w:val="004B7DFF"/>
    <w:rsid w:val="004E1D71"/>
    <w:rsid w:val="006D14CF"/>
    <w:rsid w:val="00924DBA"/>
    <w:rsid w:val="00955B3A"/>
    <w:rsid w:val="00A2305E"/>
    <w:rsid w:val="00AF13F4"/>
    <w:rsid w:val="00C71BC7"/>
    <w:rsid w:val="00E26D6B"/>
    <w:rsid w:val="00EB7601"/>
    <w:rsid w:val="00E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23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23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wv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sapeake.edu/Library/EDU_101/eduhist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supomona.edu/~plin/ls201/greece4.html" TargetMode="External"/><Relationship Id="rId5" Type="http://schemas.openxmlformats.org/officeDocument/2006/relationships/hyperlink" Target="http://rome.mrdonn.org/school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Education Policy Commission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McChesney</dc:creator>
  <cp:lastModifiedBy>ResaLabName</cp:lastModifiedBy>
  <cp:revision>3</cp:revision>
  <cp:lastPrinted>2010-12-14T16:38:00Z</cp:lastPrinted>
  <dcterms:created xsi:type="dcterms:W3CDTF">2014-06-19T16:25:00Z</dcterms:created>
  <dcterms:modified xsi:type="dcterms:W3CDTF">2014-06-19T16:42:00Z</dcterms:modified>
</cp:coreProperties>
</file>